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05B15A"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18C66A43" w:rsidR="00F150B0" w:rsidRPr="002D664C" w:rsidRDefault="00D45AA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Planning</w:t>
      </w:r>
      <w:r w:rsidR="00406917">
        <w:rPr>
          <w:rFonts w:asciiTheme="minorHAnsi" w:hAnsiTheme="minorHAnsi" w:cstheme="minorHAnsi"/>
          <w:b w:val="0"/>
          <w:bCs/>
          <w:sz w:val="44"/>
          <w:szCs w:val="44"/>
        </w:rPr>
        <w:t xml:space="preserve"> [PL]</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2286790" w14:textId="77777777" w:rsidR="00830C1D" w:rsidRPr="00830C1D" w:rsidRDefault="00830C1D" w:rsidP="00830C1D">
      <w:pPr>
        <w:spacing w:after="0" w:line="240" w:lineRule="auto"/>
        <w:contextualSpacing/>
        <w:jc w:val="center"/>
        <w:rPr>
          <w:rFonts w:ascii="Calibri" w:eastAsia="Yu Gothic Light" w:hAnsi="Calibri" w:cs="Calibri"/>
          <w:b/>
          <w:caps/>
          <w:color w:val="FFFFFF" w:themeColor="background1"/>
          <w:spacing w:val="10"/>
          <w:kern w:val="28"/>
        </w:rPr>
      </w:pPr>
      <w:r w:rsidRPr="00830C1D">
        <w:rPr>
          <w:rFonts w:ascii="Calibri" w:eastAsia="Yu Gothic Light" w:hAnsi="Calibri" w:cs="Calibri"/>
          <w:b/>
          <w:caps/>
          <w:color w:val="FFFFFF" w:themeColor="background1"/>
          <w:spacing w:val="10"/>
          <w:kern w:val="28"/>
        </w:rPr>
        <w:t>Version:</w:t>
      </w:r>
    </w:p>
    <w:p w14:paraId="3319C6DF" w14:textId="77777777" w:rsidR="00830C1D" w:rsidRPr="00830C1D" w:rsidRDefault="00830C1D" w:rsidP="00830C1D">
      <w:pPr>
        <w:spacing w:after="60" w:line="240" w:lineRule="auto"/>
        <w:contextualSpacing/>
        <w:jc w:val="center"/>
        <w:rPr>
          <w:rFonts w:ascii="Calibri" w:eastAsia="Yu Gothic Light" w:hAnsi="Calibri" w:cs="Calibri"/>
          <w:color w:val="FF0000"/>
          <w:spacing w:val="10"/>
          <w:kern w:val="28"/>
        </w:rPr>
      </w:pPr>
      <w:r w:rsidRPr="00830C1D">
        <w:rPr>
          <w:rFonts w:ascii="Yu Gothic Light" w:eastAsia="Yu Gothic Light" w:hAnsi="Yu Gothic Light" w:cs="Calibri"/>
          <w:color w:val="FF0000"/>
          <w:spacing w:val="10"/>
          <w:kern w:val="28"/>
        </w:rPr>
        <w:t>{N.N}</w:t>
      </w:r>
    </w:p>
    <w:p w14:paraId="7EEF1E64" w14:textId="77777777" w:rsidR="00830C1D" w:rsidRPr="00830C1D" w:rsidRDefault="00830C1D" w:rsidP="00830C1D">
      <w:pPr>
        <w:spacing w:after="0" w:line="240" w:lineRule="auto"/>
        <w:contextualSpacing/>
        <w:jc w:val="center"/>
        <w:rPr>
          <w:rFonts w:ascii="Calibri" w:eastAsia="Yu Gothic Light" w:hAnsi="Calibri" w:cs="Calibri"/>
          <w:b/>
          <w:caps/>
          <w:color w:val="FFFFFF" w:themeColor="background1"/>
          <w:spacing w:val="10"/>
          <w:kern w:val="28"/>
        </w:rPr>
      </w:pPr>
      <w:r w:rsidRPr="00830C1D">
        <w:rPr>
          <w:rFonts w:ascii="Calibri" w:eastAsia="Yu Gothic Light" w:hAnsi="Calibri" w:cs="Calibri"/>
          <w:b/>
          <w:caps/>
          <w:color w:val="FFFFFF" w:themeColor="background1"/>
          <w:spacing w:val="10"/>
          <w:kern w:val="28"/>
        </w:rPr>
        <w:t>Date:</w:t>
      </w:r>
    </w:p>
    <w:p w14:paraId="366DEA2D" w14:textId="77777777" w:rsidR="00830C1D" w:rsidRPr="00830C1D" w:rsidRDefault="00830C1D" w:rsidP="00830C1D">
      <w:pPr>
        <w:spacing w:after="60" w:line="240" w:lineRule="auto"/>
        <w:contextualSpacing/>
        <w:jc w:val="center"/>
        <w:rPr>
          <w:rFonts w:ascii="Calibri" w:eastAsia="Yu Gothic Light" w:hAnsi="Calibri" w:cs="Calibri"/>
          <w:color w:val="FF0000"/>
          <w:spacing w:val="10"/>
          <w:kern w:val="28"/>
        </w:rPr>
      </w:pPr>
      <w:r w:rsidRPr="00830C1D">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B0A194"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121C4BC2" w:rsidR="00C33A38" w:rsidRDefault="00CB5B4D" w:rsidP="00C33A38">
          <w:r>
            <w:t>8 P</w:t>
          </w:r>
          <w:r w:rsidR="00BC1B20">
            <w:t xml:space="preserve">rocedural </w:t>
          </w:r>
          <w:r>
            <w:t>Requirements</w:t>
          </w:r>
          <w:r w:rsidR="00BC1B20">
            <w:t xml:space="preserve"> [PL-1]</w:t>
          </w:r>
          <w:r>
            <w:t xml:space="preserve"> ......................................................</w:t>
          </w:r>
          <w:r w:rsidR="00BC1B20">
            <w:t>.......</w:t>
          </w:r>
          <w:r>
            <w:t>.................................................</w:t>
          </w:r>
          <w:r w:rsidR="00B953A4">
            <w:t xml:space="preserve"> </w:t>
          </w:r>
          <w:r>
            <w:t>4</w:t>
          </w:r>
        </w:p>
        <w:p w14:paraId="57FCB903" w14:textId="4B0E7A39" w:rsidR="00CB5B4D" w:rsidRDefault="00CB5B4D" w:rsidP="00CB5B4D">
          <w:pPr>
            <w:ind w:firstLine="270"/>
          </w:pPr>
          <w:r>
            <w:t xml:space="preserve">8.1 </w:t>
          </w:r>
          <w:r w:rsidR="009C7F83">
            <w:t>System Security Plan [PL-2, PL-2 (3)]</w:t>
          </w:r>
          <w:r>
            <w:t xml:space="preserve"> ..</w:t>
          </w:r>
          <w:r w:rsidR="009C7F83">
            <w:t>................</w:t>
          </w:r>
          <w:r>
            <w:t>.............................................................................</w:t>
          </w:r>
          <w:r w:rsidR="00AD6541">
            <w:t xml:space="preserve">. </w:t>
          </w:r>
          <w:r>
            <w:t>4</w:t>
          </w:r>
        </w:p>
        <w:p w14:paraId="29D7C749" w14:textId="038F8556" w:rsidR="00CB5B4D" w:rsidRDefault="00CB5B4D" w:rsidP="00CB5B4D">
          <w:pPr>
            <w:ind w:firstLine="270"/>
          </w:pPr>
          <w:r>
            <w:t xml:space="preserve">8.2 </w:t>
          </w:r>
          <w:r w:rsidR="00D413D1">
            <w:t>Rules of Behavior [PL-4, PL-4 (1)</w:t>
          </w:r>
          <w:r>
            <w:t>] ...</w:t>
          </w:r>
          <w:r w:rsidR="00D413D1">
            <w:t>................................................................................</w:t>
          </w:r>
          <w:r>
            <w:t>..................</w:t>
          </w:r>
          <w:r w:rsidR="00AD6541">
            <w:t xml:space="preserve"> </w:t>
          </w:r>
          <w:r>
            <w:t>4</w:t>
          </w:r>
        </w:p>
        <w:p w14:paraId="5FA170E6" w14:textId="10463BDA" w:rsidR="00CB5B4D" w:rsidRDefault="00CB5B4D" w:rsidP="00CB5B4D">
          <w:pPr>
            <w:ind w:firstLine="270"/>
          </w:pPr>
          <w:r>
            <w:t xml:space="preserve">8.3 </w:t>
          </w:r>
          <w:r w:rsidR="00D413D1">
            <w:t>Information Security and Privacy Architecture [PL-8]</w:t>
          </w:r>
          <w:r w:rsidR="000A4D42">
            <w:t xml:space="preserve"> ..</w:t>
          </w:r>
          <w:r>
            <w:t>....................................................................</w:t>
          </w:r>
          <w:r w:rsidR="00AD6541">
            <w:t xml:space="preserve"> </w:t>
          </w:r>
          <w:r w:rsidR="00BA30FC">
            <w:t>5</w:t>
          </w:r>
        </w:p>
        <w:p w14:paraId="6E4C1045" w14:textId="14CCE930" w:rsidR="00CB5B4D" w:rsidRDefault="00CB5B4D" w:rsidP="00CB5B4D">
          <w:pPr>
            <w:ind w:firstLine="270"/>
          </w:pPr>
          <w:r>
            <w:t xml:space="preserve">8.4 </w:t>
          </w:r>
          <w:r w:rsidR="000A4D42">
            <w:t>Baseline Selection [PL-10</w:t>
          </w:r>
          <w:r>
            <w:t>] .</w:t>
          </w:r>
          <w:r w:rsidR="000A4D42">
            <w:t>.......................................................................</w:t>
          </w:r>
          <w:r>
            <w:t>........................................</w:t>
          </w:r>
          <w:r w:rsidR="00AD6541">
            <w:t xml:space="preserve"> </w:t>
          </w:r>
          <w:r>
            <w:t>6</w:t>
          </w:r>
        </w:p>
        <w:p w14:paraId="08F6D0EE" w14:textId="45F28437" w:rsidR="004B5545" w:rsidRDefault="00CB5B4D" w:rsidP="009C7F83">
          <w:pPr>
            <w:ind w:left="270"/>
          </w:pPr>
          <w:r>
            <w:t>8.5</w:t>
          </w:r>
          <w:r w:rsidR="00722338">
            <w:t xml:space="preserve"> </w:t>
          </w:r>
          <w:r w:rsidR="00BA30FC">
            <w:t>Baseline Tailoring [PL-11</w:t>
          </w:r>
          <w:r w:rsidR="00722338">
            <w:t>] .</w:t>
          </w:r>
          <w:r w:rsidR="00BA30FC">
            <w:t>....</w:t>
          </w:r>
          <w:r w:rsidR="00722338">
            <w:t>...........................................................................................................</w:t>
          </w:r>
          <w:r w:rsidR="00AD6541">
            <w:t>. 6</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67F546B8"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984A1D" w:rsidRPr="00984A1D">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6CDD1B28"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984A1D" w:rsidRPr="00984A1D">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1ED950A2"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984A1D" w:rsidRPr="00984A1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61F853ED"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984A1D" w:rsidRPr="00984A1D">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25F31F7" w:rsidR="00846A5B" w:rsidRPr="001D5F1A" w:rsidRDefault="000D7710" w:rsidP="00F30CAE">
      <w:pPr>
        <w:pStyle w:val="Heading1"/>
      </w:pPr>
      <w:r w:rsidRPr="001D5F1A">
        <w:lastRenderedPageBreak/>
        <w:t>P</w:t>
      </w:r>
      <w:r w:rsidR="00BA30FC">
        <w:t xml:space="preserve">rocedural </w:t>
      </w:r>
      <w:r w:rsidRPr="001D5F1A">
        <w:t>Requirements</w:t>
      </w:r>
      <w:r w:rsidR="00BA30FC">
        <w:t xml:space="preserve"> [PL-1]</w:t>
      </w:r>
    </w:p>
    <w:p w14:paraId="74825314" w14:textId="6B6E4E91" w:rsidR="000D7710" w:rsidRDefault="00E35A90" w:rsidP="00330B9B">
      <w:pPr>
        <w:pStyle w:val="BodyText"/>
        <w:spacing w:after="0" w:line="240" w:lineRule="auto"/>
      </w:pPr>
      <w:r w:rsidRPr="00E35A90">
        <w:t xml:space="preserve">The following security planning requirements, mechanisms, and provisions are to be followed by all employees, management, contractors, and other users who access and support the </w:t>
      </w:r>
      <w:r w:rsidR="000972CB" w:rsidRPr="000972CB">
        <w:rPr>
          <w:color w:val="FF0000"/>
        </w:rPr>
        <w:t>{Insert Company Name}</w:t>
      </w:r>
      <w:r w:rsidRPr="00E35A90">
        <w:t xml:space="preserve"> information systems. </w:t>
      </w:r>
    </w:p>
    <w:p w14:paraId="13777EEF"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19E43DA"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6E3CD6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3A3BEC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4CA5C27"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76A9DDC"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4350BE1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6D4D16F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FD0F7A1" w14:textId="5F791F48" w:rsidR="001D5F1A" w:rsidRPr="001D5F1A" w:rsidRDefault="00B801BB" w:rsidP="00552E9A">
      <w:pPr>
        <w:pStyle w:val="Heading2"/>
      </w:pPr>
      <w:r>
        <w:t>System Security Plan [PL-2, PL-2 (3)]</w:t>
      </w:r>
    </w:p>
    <w:p w14:paraId="322AEEC4" w14:textId="192EFE59" w:rsidR="00B801BB" w:rsidRDefault="00B801BB" w:rsidP="00EE1899">
      <w:pPr>
        <w:pStyle w:val="BodyText"/>
        <w:spacing w:line="240" w:lineRule="auto"/>
      </w:pPr>
      <w:r>
        <w:t xml:space="preserve">The </w:t>
      </w:r>
      <w:r w:rsidR="000972CB" w:rsidRPr="000972CB">
        <w:rPr>
          <w:color w:val="FF0000"/>
        </w:rPr>
        <w:t>{Insert Company Name}</w:t>
      </w:r>
      <w:r>
        <w:t xml:space="preserve"> </w:t>
      </w:r>
      <w:r w:rsidR="000972CB" w:rsidRPr="000972CB">
        <w:rPr>
          <w:color w:val="FF0000"/>
        </w:rPr>
        <w:t>{Insert Product Name}</w:t>
      </w:r>
      <w:r>
        <w:t xml:space="preserve"> System Security Plan (SSP) provides an overview of the security requirements and describes the controls in place or planned for implementation to provide a level of security appropriate for the information processed. The SSP: </w:t>
      </w:r>
      <w:r w:rsidRPr="000972CB">
        <w:rPr>
          <w:rStyle w:val="ControlBreadcrumbChar"/>
        </w:rPr>
        <w:t>[PL-2 (a)]</w:t>
      </w:r>
    </w:p>
    <w:p w14:paraId="3416A48E" w14:textId="339C8800" w:rsidR="00B801BB" w:rsidRDefault="00B801BB" w:rsidP="00EE1899">
      <w:pPr>
        <w:pStyle w:val="BodyText"/>
        <w:numPr>
          <w:ilvl w:val="0"/>
          <w:numId w:val="39"/>
        </w:numPr>
        <w:spacing w:after="0" w:line="240" w:lineRule="auto"/>
      </w:pPr>
      <w:r>
        <w:t>I</w:t>
      </w:r>
      <w:r w:rsidR="00EE1899">
        <w:t>s</w:t>
      </w:r>
      <w:r>
        <w:t xml:space="preserve"> consistent with the organization’s enterprise architecture </w:t>
      </w:r>
      <w:r w:rsidRPr="000972CB">
        <w:rPr>
          <w:rStyle w:val="ControlBreadcrumbChar"/>
        </w:rPr>
        <w:t>[PL-2 (a) (1)]</w:t>
      </w:r>
    </w:p>
    <w:p w14:paraId="63B39CC6" w14:textId="61579513" w:rsidR="00B801BB" w:rsidRDefault="00B801BB" w:rsidP="00EE1899">
      <w:pPr>
        <w:pStyle w:val="BodyText"/>
        <w:numPr>
          <w:ilvl w:val="0"/>
          <w:numId w:val="39"/>
        </w:numPr>
        <w:spacing w:after="0" w:line="240" w:lineRule="auto"/>
      </w:pPr>
      <w:r>
        <w:t xml:space="preserve">Explicitly defines the authorization boundary for the system </w:t>
      </w:r>
      <w:r w:rsidRPr="000972CB">
        <w:rPr>
          <w:rStyle w:val="ControlBreadcrumbChar"/>
        </w:rPr>
        <w:t>[PL-2 (a) (2)]</w:t>
      </w:r>
    </w:p>
    <w:p w14:paraId="7C9232D0" w14:textId="089D5436" w:rsidR="00B801BB" w:rsidRDefault="00B801BB" w:rsidP="00EE1899">
      <w:pPr>
        <w:pStyle w:val="BodyText"/>
        <w:numPr>
          <w:ilvl w:val="0"/>
          <w:numId w:val="39"/>
        </w:numPr>
        <w:spacing w:after="0" w:line="240" w:lineRule="auto"/>
      </w:pPr>
      <w:r>
        <w:t xml:space="preserve">Describes the operational context of the information system in terms of missions and business processes </w:t>
      </w:r>
      <w:r w:rsidRPr="000972CB">
        <w:rPr>
          <w:rStyle w:val="ControlBreadcrumbChar"/>
        </w:rPr>
        <w:t>[PL-2 (a) (3)]</w:t>
      </w:r>
    </w:p>
    <w:p w14:paraId="0FB4626E" w14:textId="212AFC49" w:rsidR="00B801BB" w:rsidRDefault="00B801BB" w:rsidP="00EE1899">
      <w:pPr>
        <w:pStyle w:val="BodyText"/>
        <w:numPr>
          <w:ilvl w:val="0"/>
          <w:numId w:val="39"/>
        </w:numPr>
        <w:spacing w:after="0" w:line="240" w:lineRule="auto"/>
      </w:pPr>
      <w:r>
        <w:t xml:space="preserve">Identifies the individuals that fulfill system roles and responsibilities to include chief privacy and ISSO and/or similar role or designees </w:t>
      </w:r>
      <w:r w:rsidRPr="000972CB">
        <w:rPr>
          <w:rStyle w:val="ControlBreadcrumbChar"/>
        </w:rPr>
        <w:t>[PL-2 (a) (4)]</w:t>
      </w:r>
    </w:p>
    <w:p w14:paraId="1630DC06" w14:textId="4295BAFA" w:rsidR="00B801BB" w:rsidRDefault="00B801BB" w:rsidP="00EE1899">
      <w:pPr>
        <w:pStyle w:val="BodyText"/>
        <w:numPr>
          <w:ilvl w:val="0"/>
          <w:numId w:val="39"/>
        </w:numPr>
        <w:spacing w:after="0" w:line="240" w:lineRule="auto"/>
      </w:pPr>
      <w:r>
        <w:t xml:space="preserve">Identifies the information types processed, stored, and transmitted by the system </w:t>
      </w:r>
      <w:r w:rsidRPr="000972CB">
        <w:rPr>
          <w:rStyle w:val="ControlBreadcrumbChar"/>
        </w:rPr>
        <w:t>[PL-2 (a) (5)]</w:t>
      </w:r>
    </w:p>
    <w:p w14:paraId="6B757F49" w14:textId="0CF1B647" w:rsidR="00B801BB" w:rsidRDefault="00B801BB" w:rsidP="00EE1899">
      <w:pPr>
        <w:pStyle w:val="BodyText"/>
        <w:numPr>
          <w:ilvl w:val="0"/>
          <w:numId w:val="39"/>
        </w:numPr>
        <w:spacing w:after="0" w:line="240" w:lineRule="auto"/>
      </w:pPr>
      <w:r>
        <w:t xml:space="preserve">Provides security categorization of the information system with rationale </w:t>
      </w:r>
      <w:r w:rsidRPr="000972CB">
        <w:rPr>
          <w:rStyle w:val="ControlBreadcrumbChar"/>
        </w:rPr>
        <w:t>[PL-2 (a) (6)]</w:t>
      </w:r>
    </w:p>
    <w:p w14:paraId="15A0FAB3" w14:textId="4ECFFEB0" w:rsidR="00B801BB" w:rsidRDefault="00B801BB" w:rsidP="00EE1899">
      <w:pPr>
        <w:pStyle w:val="BodyText"/>
        <w:numPr>
          <w:ilvl w:val="0"/>
          <w:numId w:val="39"/>
        </w:numPr>
        <w:spacing w:after="0" w:line="240" w:lineRule="auto"/>
      </w:pPr>
      <w:r>
        <w:t xml:space="preserve">Describes any specific threats to the system that are of concern to the organization </w:t>
      </w:r>
      <w:r w:rsidRPr="000972CB">
        <w:rPr>
          <w:rStyle w:val="ControlBreadcrumbChar"/>
        </w:rPr>
        <w:t>[PL-2 (a) (7)]</w:t>
      </w:r>
    </w:p>
    <w:p w14:paraId="5BBE5D26" w14:textId="3EF3AD1A" w:rsidR="00B801BB" w:rsidRDefault="00B801BB" w:rsidP="00EE1899">
      <w:pPr>
        <w:pStyle w:val="BodyText"/>
        <w:numPr>
          <w:ilvl w:val="0"/>
          <w:numId w:val="39"/>
        </w:numPr>
        <w:spacing w:after="0" w:line="240" w:lineRule="auto"/>
      </w:pPr>
      <w:r>
        <w:t xml:space="preserve">Provides the results of a privacy risk assessment for systems processing personally identifiable information </w:t>
      </w:r>
      <w:r w:rsidRPr="000972CB">
        <w:rPr>
          <w:rStyle w:val="ControlBreadcrumbChar"/>
        </w:rPr>
        <w:t>[PL-2 (a) (8)]</w:t>
      </w:r>
    </w:p>
    <w:p w14:paraId="31085685" w14:textId="50B8DB0A" w:rsidR="00B801BB" w:rsidRDefault="00B801BB" w:rsidP="00EE1899">
      <w:pPr>
        <w:pStyle w:val="BodyText"/>
        <w:numPr>
          <w:ilvl w:val="0"/>
          <w:numId w:val="39"/>
        </w:numPr>
        <w:spacing w:after="0" w:line="240" w:lineRule="auto"/>
      </w:pPr>
      <w:r>
        <w:t xml:space="preserve">Describes the operational environment of the information system and relationships with or connections to other information systems </w:t>
      </w:r>
      <w:r w:rsidRPr="000972CB">
        <w:rPr>
          <w:rStyle w:val="ControlBreadcrumbChar"/>
        </w:rPr>
        <w:t>[PL-2 (a) (9)]</w:t>
      </w:r>
    </w:p>
    <w:p w14:paraId="27EBEC62" w14:textId="51F0A986" w:rsidR="00B801BB" w:rsidRDefault="00B801BB" w:rsidP="00EE1899">
      <w:pPr>
        <w:pStyle w:val="BodyText"/>
        <w:numPr>
          <w:ilvl w:val="0"/>
          <w:numId w:val="39"/>
        </w:numPr>
        <w:spacing w:after="0" w:line="240" w:lineRule="auto"/>
      </w:pPr>
      <w:r>
        <w:t xml:space="preserve">Provides an overview of the security requirements for the system </w:t>
      </w:r>
      <w:r w:rsidRPr="000972CB">
        <w:rPr>
          <w:rStyle w:val="ControlBreadcrumbChar"/>
        </w:rPr>
        <w:t>[PL-2 (a) (10)]</w:t>
      </w:r>
    </w:p>
    <w:p w14:paraId="20D82AB2" w14:textId="72DA2A59" w:rsidR="00B801BB" w:rsidRDefault="00B801BB" w:rsidP="00EE1899">
      <w:pPr>
        <w:pStyle w:val="BodyText"/>
        <w:numPr>
          <w:ilvl w:val="0"/>
          <w:numId w:val="39"/>
        </w:numPr>
        <w:spacing w:after="0" w:line="240" w:lineRule="auto"/>
      </w:pPr>
      <w:r>
        <w:t xml:space="preserve">Identifies any relevant overlays, if applicable </w:t>
      </w:r>
      <w:r w:rsidRPr="000972CB">
        <w:rPr>
          <w:rStyle w:val="ControlBreadcrumbChar"/>
        </w:rPr>
        <w:t>[PL-2 (a) (11)]</w:t>
      </w:r>
    </w:p>
    <w:p w14:paraId="1FEA9FE5" w14:textId="6F81A000" w:rsidR="00B801BB" w:rsidRDefault="00B801BB" w:rsidP="00EE1899">
      <w:pPr>
        <w:pStyle w:val="BodyText"/>
        <w:numPr>
          <w:ilvl w:val="0"/>
          <w:numId w:val="39"/>
        </w:numPr>
        <w:spacing w:after="0" w:line="240" w:lineRule="auto"/>
      </w:pPr>
      <w:r>
        <w:t xml:space="preserve">Describes the security controls in place or planned for meeting those requirements, including rationale for tailoring decisions </w:t>
      </w:r>
      <w:r w:rsidRPr="000972CB">
        <w:rPr>
          <w:rStyle w:val="ControlBreadcrumbChar"/>
        </w:rPr>
        <w:t>[PL-2 (a) (12)]</w:t>
      </w:r>
    </w:p>
    <w:p w14:paraId="0704D4A2" w14:textId="781C919A" w:rsidR="00B801BB" w:rsidRDefault="00B801BB" w:rsidP="00EE1899">
      <w:pPr>
        <w:pStyle w:val="BodyText"/>
        <w:numPr>
          <w:ilvl w:val="0"/>
          <w:numId w:val="39"/>
        </w:numPr>
        <w:spacing w:after="0" w:line="240" w:lineRule="auto"/>
      </w:pPr>
      <w:r>
        <w:t xml:space="preserve">Includes risk determinations for security and privacy architecture and design decisions </w:t>
      </w:r>
      <w:r w:rsidRPr="000972CB">
        <w:rPr>
          <w:rStyle w:val="ControlBreadcrumbChar"/>
        </w:rPr>
        <w:t>[PL-2 (a) (13)]</w:t>
      </w:r>
    </w:p>
    <w:p w14:paraId="5F5E066B" w14:textId="68472D9D" w:rsidR="00B801BB" w:rsidRDefault="00B801BB" w:rsidP="000972CB">
      <w:pPr>
        <w:pStyle w:val="BodyText"/>
        <w:numPr>
          <w:ilvl w:val="0"/>
          <w:numId w:val="39"/>
        </w:numPr>
        <w:spacing w:line="240" w:lineRule="auto"/>
      </w:pPr>
      <w:r>
        <w:lastRenderedPageBreak/>
        <w:t xml:space="preserve">Is reviewed and approved by authorizing official or designated party prior to implementation </w:t>
      </w:r>
      <w:r w:rsidRPr="000972CB">
        <w:rPr>
          <w:rStyle w:val="ControlBreadcrumbChar"/>
        </w:rPr>
        <w:t>[PL-2 (a) (15)]</w:t>
      </w:r>
    </w:p>
    <w:p w14:paraId="35292039" w14:textId="4C42AB47" w:rsidR="00B801BB" w:rsidRDefault="00B801BB" w:rsidP="00AA1F59">
      <w:pPr>
        <w:pStyle w:val="BodyText"/>
        <w:spacing w:line="240" w:lineRule="auto"/>
      </w:pPr>
      <w:r>
        <w:t xml:space="preserve">The </w:t>
      </w:r>
      <w:r w:rsidR="000972CB" w:rsidRPr="000972CB">
        <w:rPr>
          <w:color w:val="FF0000"/>
        </w:rPr>
        <w:t>{Insert Company Name}</w:t>
      </w:r>
      <w:r>
        <w:t xml:space="preserve"> Information Security Manager is responsible for the development, maintenance, and approval of the security plan which must be reviewed on an annual basis. </w:t>
      </w:r>
      <w:r w:rsidRPr="000972CB">
        <w:rPr>
          <w:rStyle w:val="ControlBreadcrumbChar"/>
        </w:rPr>
        <w:t>[PL-2 (c)]</w:t>
      </w:r>
    </w:p>
    <w:p w14:paraId="05C5ED06" w14:textId="1BBED0F1" w:rsidR="00B801BB" w:rsidRDefault="00B801BB" w:rsidP="00AA1F59">
      <w:pPr>
        <w:pStyle w:val="BodyText"/>
        <w:spacing w:line="240" w:lineRule="auto"/>
      </w:pPr>
      <w:r>
        <w:t xml:space="preserve">Copies of the </w:t>
      </w:r>
      <w:r w:rsidR="000972CB" w:rsidRPr="000972CB">
        <w:rPr>
          <w:color w:val="FF0000"/>
        </w:rPr>
        <w:t>{Insert Company Name}</w:t>
      </w:r>
      <w:r>
        <w:t xml:space="preserve"> Security Plan and any updates are distributed to the Information Security Team, Information Technology Team, and Development Team. </w:t>
      </w:r>
      <w:r w:rsidRPr="000972CB">
        <w:rPr>
          <w:rStyle w:val="ControlBreadcrumbChar"/>
        </w:rPr>
        <w:t>[PL-2 (b)]</w:t>
      </w:r>
    </w:p>
    <w:p w14:paraId="1522A924" w14:textId="6F189269" w:rsidR="00B801BB" w:rsidRDefault="00B801BB" w:rsidP="00AA1F59">
      <w:pPr>
        <w:pStyle w:val="BodyText"/>
        <w:spacing w:line="240" w:lineRule="auto"/>
      </w:pPr>
      <w:r>
        <w:t xml:space="preserve"> </w:t>
      </w:r>
      <w:r w:rsidR="000972CB" w:rsidRPr="000972CB">
        <w:rPr>
          <w:color w:val="FF0000"/>
        </w:rPr>
        <w:t>{Insert Company Name}</w:t>
      </w:r>
      <w:r>
        <w:t xml:space="preserve"> protects the security plan from unauthorized disclosure and modification by storing the SSP within the Information Security Team’s secured </w:t>
      </w:r>
      <w:r w:rsidR="000972CB" w:rsidRPr="000972CB">
        <w:rPr>
          <w:color w:val="FF0000"/>
        </w:rPr>
        <w:t>{Insert Documentation Repository Name}</w:t>
      </w:r>
      <w:r>
        <w:t xml:space="preserve">. </w:t>
      </w:r>
      <w:r w:rsidRPr="000972CB">
        <w:rPr>
          <w:rStyle w:val="ControlBreadcrumbChar"/>
        </w:rPr>
        <w:t>[PL-2 (e)]</w:t>
      </w:r>
    </w:p>
    <w:p w14:paraId="6DBF9920" w14:textId="0F953780" w:rsidR="00B801BB" w:rsidRDefault="00B801BB" w:rsidP="00AA1F59">
      <w:pPr>
        <w:pStyle w:val="BodyText"/>
        <w:spacing w:line="240" w:lineRule="auto"/>
      </w:pPr>
      <w:r>
        <w:t xml:space="preserve">The System Security Plan must be updated to address changes to the </w:t>
      </w:r>
      <w:r w:rsidR="000972CB" w:rsidRPr="000972CB">
        <w:rPr>
          <w:color w:val="FF0000"/>
        </w:rPr>
        <w:t>{Insert Product Name}</w:t>
      </w:r>
      <w:r>
        <w:t xml:space="preserve"> Information System and environment by planning and authorizing all plan changes, updating system baseline requirements, documenting security control or system reconfigurations. </w:t>
      </w:r>
      <w:r w:rsidRPr="000972CB">
        <w:rPr>
          <w:rStyle w:val="ControlBreadcrumbChar"/>
        </w:rPr>
        <w:t>[PL-2 (d)]</w:t>
      </w:r>
      <w:r>
        <w:t xml:space="preserve"> Only those with </w:t>
      </w:r>
      <w:r w:rsidR="000972CB" w:rsidRPr="000972CB">
        <w:rPr>
          <w:color w:val="FF0000"/>
        </w:rPr>
        <w:t>{Insert Product Name}</w:t>
      </w:r>
      <w:r>
        <w:t xml:space="preserve"> roles are authorized access to the system documentation.</w:t>
      </w:r>
    </w:p>
    <w:p w14:paraId="2D41504F" w14:textId="7FDC3E6E" w:rsidR="00F07764" w:rsidRDefault="000972CB" w:rsidP="00041C99">
      <w:pPr>
        <w:pStyle w:val="BodyText"/>
        <w:spacing w:after="0" w:line="240" w:lineRule="auto"/>
      </w:pPr>
      <w:r w:rsidRPr="000972CB">
        <w:rPr>
          <w:color w:val="FF0000"/>
        </w:rPr>
        <w:t>{Insert Company Name}</w:t>
      </w:r>
      <w:r w:rsidR="00B801BB">
        <w:t xml:space="preserve"> will plan and coordinate security and privacy related activities affecting the </w:t>
      </w:r>
      <w:r w:rsidRPr="000972CB">
        <w:rPr>
          <w:color w:val="FF0000"/>
        </w:rPr>
        <w:t>{Insert Product Name}</w:t>
      </w:r>
      <w:r w:rsidR="00B801BB">
        <w:t xml:space="preserve"> Information System with the Information Technology Team, the Development Team, </w:t>
      </w:r>
      <w:r w:rsidRPr="000972CB">
        <w:rPr>
          <w:color w:val="FF0000"/>
        </w:rPr>
        <w:t xml:space="preserve">{Insert </w:t>
      </w:r>
      <w:r>
        <w:rPr>
          <w:color w:val="FF0000"/>
        </w:rPr>
        <w:t>Vendor(s)</w:t>
      </w:r>
      <w:r w:rsidRPr="000972CB">
        <w:rPr>
          <w:color w:val="FF0000"/>
        </w:rPr>
        <w:t xml:space="preserve"> Name}</w:t>
      </w:r>
      <w:r w:rsidR="00B801BB">
        <w:t xml:space="preserve">, and applicable customers before conducting such activities in order to reduce the impact on other entities. </w:t>
      </w:r>
      <w:r w:rsidR="00B801BB" w:rsidRPr="000972CB">
        <w:rPr>
          <w:rStyle w:val="ControlBreadcrumbChar"/>
        </w:rPr>
        <w:t>[PL-2 (a) (14)]</w:t>
      </w:r>
    </w:p>
    <w:p w14:paraId="5C24D6FC" w14:textId="7EAA8D11" w:rsidR="00846A5B" w:rsidRPr="00081F9A" w:rsidRDefault="00B801BB" w:rsidP="00552E9A">
      <w:pPr>
        <w:pStyle w:val="Heading2"/>
      </w:pPr>
      <w:r>
        <w:t>Rules of Behavior [PL-4, PL-4 (1)]</w:t>
      </w:r>
    </w:p>
    <w:p w14:paraId="30CC74D4" w14:textId="77B8FCB0" w:rsidR="00EE1899" w:rsidRDefault="00EE1899" w:rsidP="00EE1899">
      <w:pPr>
        <w:pStyle w:val="BulletLevel1"/>
        <w:spacing w:after="0" w:line="240" w:lineRule="auto"/>
      </w:pPr>
      <w:r>
        <w:t xml:space="preserve">All </w:t>
      </w:r>
      <w:r w:rsidR="000972CB" w:rsidRPr="000972CB">
        <w:rPr>
          <w:color w:val="FF0000"/>
        </w:rPr>
        <w:t>{Insert Company Name}</w:t>
      </w:r>
      <w:r>
        <w:t xml:space="preserve"> employees must follow rules for authorized and acceptable use of </w:t>
      </w:r>
      <w:r w:rsidR="000972CB" w:rsidRPr="000972CB">
        <w:rPr>
          <w:color w:val="FF0000"/>
        </w:rPr>
        <w:t>{Insert Company Name}</w:t>
      </w:r>
      <w:r w:rsidR="00984A1D" w:rsidRPr="00984A1D">
        <w:rPr>
          <w:color w:val="FF0000"/>
        </w:rPr>
        <w:t xml:space="preserve">’s </w:t>
      </w:r>
      <w:r>
        <w:t xml:space="preserve">information, networks, and assets. All employees have access to the </w:t>
      </w:r>
      <w:r w:rsidRPr="000972CB">
        <w:rPr>
          <w:i/>
          <w:iCs/>
        </w:rPr>
        <w:t>Rules of Behavior Policy</w:t>
      </w:r>
      <w:r>
        <w:t xml:space="preserve"> describing personnel responsibilities and expected behavior regarding access and use of information and the information system. </w:t>
      </w:r>
      <w:r w:rsidRPr="000972CB">
        <w:rPr>
          <w:rStyle w:val="ControlBreadcrumbChar"/>
        </w:rPr>
        <w:t>[PL-4 (a)]</w:t>
      </w:r>
      <w:r>
        <w:t xml:space="preserve"> The </w:t>
      </w:r>
      <w:r w:rsidRPr="000972CB">
        <w:rPr>
          <w:i/>
          <w:iCs/>
        </w:rPr>
        <w:t>Rules of Behavior Policy</w:t>
      </w:r>
      <w:r>
        <w:t xml:space="preserve"> includes explicit restrictions on:</w:t>
      </w:r>
    </w:p>
    <w:p w14:paraId="2EAABDD6" w14:textId="60E1CEF8" w:rsidR="00EE1899" w:rsidRDefault="00EE1899" w:rsidP="00EE1899">
      <w:pPr>
        <w:pStyle w:val="BulletLevel1"/>
        <w:numPr>
          <w:ilvl w:val="0"/>
          <w:numId w:val="38"/>
        </w:numPr>
        <w:spacing w:after="0" w:line="240" w:lineRule="auto"/>
      </w:pPr>
      <w:r>
        <w:t xml:space="preserve">The use of social media and networking sites </w:t>
      </w:r>
      <w:r w:rsidRPr="000972CB">
        <w:rPr>
          <w:rStyle w:val="ControlBreadcrumbChar"/>
        </w:rPr>
        <w:t>[PL-4 (1) (a)]</w:t>
      </w:r>
    </w:p>
    <w:p w14:paraId="674185E5" w14:textId="70B89DED" w:rsidR="00EE1899" w:rsidRDefault="00EE1899" w:rsidP="00EE1899">
      <w:pPr>
        <w:pStyle w:val="BulletLevel1"/>
        <w:numPr>
          <w:ilvl w:val="0"/>
          <w:numId w:val="38"/>
        </w:numPr>
        <w:spacing w:after="0" w:line="240" w:lineRule="auto"/>
      </w:pPr>
      <w:r>
        <w:t xml:space="preserve">Posting </w:t>
      </w:r>
      <w:r w:rsidR="000972CB" w:rsidRPr="000972CB">
        <w:rPr>
          <w:color w:val="FF0000"/>
        </w:rPr>
        <w:t>{Insert Company Name}</w:t>
      </w:r>
      <w:r>
        <w:t xml:space="preserve"> information on public websites </w:t>
      </w:r>
      <w:r w:rsidRPr="000972CB">
        <w:rPr>
          <w:rStyle w:val="ControlBreadcrumbChar"/>
        </w:rPr>
        <w:t>[PL-4 (1) (b)]</w:t>
      </w:r>
    </w:p>
    <w:p w14:paraId="57BA8326" w14:textId="17A36E6D" w:rsidR="00EE1899" w:rsidRDefault="00EE1899" w:rsidP="00EE1899">
      <w:pPr>
        <w:pStyle w:val="BulletLevel1"/>
        <w:numPr>
          <w:ilvl w:val="0"/>
          <w:numId w:val="38"/>
        </w:numPr>
        <w:spacing w:after="0" w:line="240" w:lineRule="auto"/>
      </w:pPr>
      <w:r>
        <w:t xml:space="preserve">The use of organization provided identifiers and authenticators for creating accounts on external sites and applications </w:t>
      </w:r>
      <w:r w:rsidRPr="000972CB">
        <w:rPr>
          <w:rStyle w:val="ControlBreadcrumbChar"/>
        </w:rPr>
        <w:t>[PL-4 (1) (c)]</w:t>
      </w:r>
    </w:p>
    <w:p w14:paraId="2946244B" w14:textId="2C029E45" w:rsidR="00EE1899" w:rsidRDefault="00EE1899" w:rsidP="00EE1899">
      <w:pPr>
        <w:pStyle w:val="BulletLevel1"/>
        <w:spacing w:after="0" w:line="240" w:lineRule="auto"/>
      </w:pPr>
      <w:r>
        <w:t xml:space="preserve">Employees must sign the </w:t>
      </w:r>
      <w:r w:rsidRPr="000972CB">
        <w:rPr>
          <w:i/>
          <w:iCs/>
        </w:rPr>
        <w:t>Rules of Behavior Policy</w:t>
      </w:r>
      <w:r>
        <w:t xml:space="preserve"> acknowledgement form inside the </w:t>
      </w:r>
      <w:r w:rsidR="000972CB" w:rsidRPr="000972CB">
        <w:rPr>
          <w:color w:val="FF0000"/>
        </w:rPr>
        <w:t>{Insert Documentation Repository Name}</w:t>
      </w:r>
      <w:r>
        <w:t xml:space="preserve">, indicating they have read, understand, and agree to abide by the </w:t>
      </w:r>
      <w:r w:rsidR="000972CB">
        <w:t>r</w:t>
      </w:r>
      <w:r w:rsidRPr="000972CB">
        <w:t xml:space="preserve">ules of </w:t>
      </w:r>
      <w:r w:rsidR="000972CB">
        <w:t>b</w:t>
      </w:r>
      <w:r w:rsidRPr="000972CB">
        <w:t>ehavio</w:t>
      </w:r>
      <w:r>
        <w:t xml:space="preserve">r, before being granted access to information and the information system. </w:t>
      </w:r>
      <w:r w:rsidRPr="000972CB">
        <w:rPr>
          <w:rStyle w:val="ControlBreadcrumbChar"/>
        </w:rPr>
        <w:t>[PL-4 (b)]</w:t>
      </w:r>
      <w:r>
        <w:t xml:space="preserve">  </w:t>
      </w:r>
    </w:p>
    <w:p w14:paraId="5A933353" w14:textId="6F38DCD9" w:rsidR="00846A5B" w:rsidRDefault="00EE1899" w:rsidP="00EE1899">
      <w:pPr>
        <w:pStyle w:val="BulletLevel1"/>
        <w:spacing w:after="0" w:line="240" w:lineRule="auto"/>
      </w:pPr>
      <w:r>
        <w:t xml:space="preserve">The </w:t>
      </w:r>
      <w:r w:rsidRPr="000972CB">
        <w:rPr>
          <w:i/>
          <w:iCs/>
        </w:rPr>
        <w:t>Rules of Behavior Policy</w:t>
      </w:r>
      <w:r>
        <w:t xml:space="preserve"> must be reviewed and updated annually or when there is a major change, </w:t>
      </w:r>
      <w:r w:rsidRPr="000972CB">
        <w:rPr>
          <w:rStyle w:val="ControlBreadcrumbChar"/>
        </w:rPr>
        <w:t>[PL-4 (c)]</w:t>
      </w:r>
      <w:r>
        <w:t xml:space="preserve"> and require individuals who have signed a previous version of the rules of behavior to read and re-sign annually and when there has been a major revision or update to the rules of behavior.</w:t>
      </w:r>
      <w:r w:rsidR="00A03F4D">
        <w:t xml:space="preserve"> </w:t>
      </w:r>
    </w:p>
    <w:p w14:paraId="64FCE608" w14:textId="4BF283FD" w:rsidR="00846A5B" w:rsidRPr="00846A5B" w:rsidRDefault="00B801BB" w:rsidP="00552E9A">
      <w:pPr>
        <w:pStyle w:val="Heading2"/>
      </w:pPr>
      <w:r>
        <w:t>Information Security and Privacy Architecture [PL-8]</w:t>
      </w:r>
    </w:p>
    <w:p w14:paraId="0BC6CAA2" w14:textId="1CCB3024" w:rsidR="005E7FBA" w:rsidRDefault="000972CB" w:rsidP="000972CB">
      <w:pPr>
        <w:pStyle w:val="BodyText"/>
        <w:spacing w:line="240" w:lineRule="auto"/>
      </w:pPr>
      <w:r w:rsidRPr="000972CB">
        <w:rPr>
          <w:color w:val="FF0000"/>
        </w:rPr>
        <w:t>{Insert Company Name}</w:t>
      </w:r>
      <w:r w:rsidR="005E7FBA">
        <w:t xml:space="preserve"> has developed an information security architecture for the </w:t>
      </w:r>
      <w:r w:rsidRPr="000972CB">
        <w:rPr>
          <w:color w:val="FF0000"/>
        </w:rPr>
        <w:t>{Insert Product Name}</w:t>
      </w:r>
      <w:r w:rsidR="005E7FBA">
        <w:t xml:space="preserve"> Information System that describes the following: </w:t>
      </w:r>
      <w:r w:rsidR="005E7FBA" w:rsidRPr="000972CB">
        <w:rPr>
          <w:rStyle w:val="ControlBreadcrumbChar"/>
        </w:rPr>
        <w:t>[PL-8 (a)]</w:t>
      </w:r>
    </w:p>
    <w:p w14:paraId="645871E8" w14:textId="56DB9777" w:rsidR="005E7FBA" w:rsidRDefault="005E7FBA" w:rsidP="000972CB">
      <w:pPr>
        <w:pStyle w:val="BodyText"/>
        <w:numPr>
          <w:ilvl w:val="0"/>
          <w:numId w:val="40"/>
        </w:numPr>
        <w:spacing w:after="0" w:line="240" w:lineRule="auto"/>
      </w:pPr>
      <w:r>
        <w:t xml:space="preserve">The overall philosophy, requirements, and approach to be taken with regard to protecting the confidentiality, integrity, and availability of information </w:t>
      </w:r>
      <w:r w:rsidRPr="000972CB">
        <w:rPr>
          <w:rStyle w:val="ControlBreadcrumbChar"/>
        </w:rPr>
        <w:t>[PL-8 (a) (1)]</w:t>
      </w:r>
    </w:p>
    <w:p w14:paraId="3016AEF1" w14:textId="7FC2A74C" w:rsidR="005E7FBA" w:rsidRDefault="005E7FBA" w:rsidP="000972CB">
      <w:pPr>
        <w:pStyle w:val="BodyText"/>
        <w:numPr>
          <w:ilvl w:val="0"/>
          <w:numId w:val="40"/>
        </w:numPr>
        <w:spacing w:after="0" w:line="240" w:lineRule="auto"/>
      </w:pPr>
      <w:r>
        <w:t xml:space="preserve">The requirements and approaches to be taken for processing PII to minimize privacy risk to individuals </w:t>
      </w:r>
      <w:r w:rsidRPr="000972CB">
        <w:rPr>
          <w:rStyle w:val="ControlBreadcrumbChar"/>
        </w:rPr>
        <w:t>[PL-8 (a) (2)]</w:t>
      </w:r>
    </w:p>
    <w:p w14:paraId="71422F56" w14:textId="31A8DE6A" w:rsidR="005E7FBA" w:rsidRDefault="005E7FBA" w:rsidP="000972CB">
      <w:pPr>
        <w:pStyle w:val="BodyText"/>
        <w:numPr>
          <w:ilvl w:val="0"/>
          <w:numId w:val="40"/>
        </w:numPr>
        <w:spacing w:after="0" w:line="240" w:lineRule="auto"/>
      </w:pPr>
      <w:r>
        <w:lastRenderedPageBreak/>
        <w:t xml:space="preserve">How the security architecture is integrated into and supports the enterprise architecture </w:t>
      </w:r>
      <w:r w:rsidRPr="000972CB">
        <w:rPr>
          <w:rStyle w:val="ControlBreadcrumbChar"/>
        </w:rPr>
        <w:t>[PL-8 (a) (3)]</w:t>
      </w:r>
    </w:p>
    <w:p w14:paraId="131EE3A4" w14:textId="022B7650" w:rsidR="005E7FBA" w:rsidRDefault="005E7FBA" w:rsidP="000972CB">
      <w:pPr>
        <w:pStyle w:val="BodyText"/>
        <w:numPr>
          <w:ilvl w:val="0"/>
          <w:numId w:val="40"/>
        </w:numPr>
        <w:spacing w:line="240" w:lineRule="auto"/>
      </w:pPr>
      <w:r>
        <w:t xml:space="preserve">Any information security assumptions about, and dependencies on, external systems and services </w:t>
      </w:r>
      <w:r w:rsidRPr="000972CB">
        <w:rPr>
          <w:rStyle w:val="ControlBreadcrumbChar"/>
        </w:rPr>
        <w:t>[PL-8 (a) (4)]</w:t>
      </w:r>
    </w:p>
    <w:p w14:paraId="112C210F" w14:textId="42FA0DBF" w:rsidR="00846A5B" w:rsidRDefault="000972CB" w:rsidP="005E7FBA">
      <w:pPr>
        <w:pStyle w:val="BodyText"/>
        <w:spacing w:after="0" w:line="240" w:lineRule="auto"/>
      </w:pPr>
      <w:r w:rsidRPr="000972CB">
        <w:rPr>
          <w:color w:val="FF0000"/>
        </w:rPr>
        <w:t>{Insert Company Name}</w:t>
      </w:r>
      <w:r w:rsidR="005E7FBA">
        <w:t xml:space="preserve"> ensures the information security architecture is reviewed by the Information Security Manager at least annually and/or when a significant change occurs. </w:t>
      </w:r>
      <w:r w:rsidR="005E7FBA" w:rsidRPr="000972CB">
        <w:rPr>
          <w:rStyle w:val="ControlBreadcrumbChar"/>
        </w:rPr>
        <w:t>[PL-8 (b)]</w:t>
      </w:r>
      <w:r w:rsidR="005E7FBA">
        <w:t xml:space="preserve"> This review reflects updates to the </w:t>
      </w:r>
      <w:r w:rsidRPr="000972CB">
        <w:rPr>
          <w:color w:val="FF0000"/>
        </w:rPr>
        <w:t>{Insert Product Name}</w:t>
      </w:r>
      <w:r w:rsidR="005E7FBA">
        <w:t xml:space="preserve"> Information System. Planned information security and privacy architecture changes will also be reflected in the System Security Plan, along with </w:t>
      </w:r>
      <w:r w:rsidRPr="000972CB">
        <w:rPr>
          <w:color w:val="FF0000"/>
        </w:rPr>
        <w:t>{Insert Company Name}</w:t>
      </w:r>
      <w:r w:rsidR="005E7FBA">
        <w:t xml:space="preserve"> procurements and/or acquisitions and other security-related documentation based on changes identified in a </w:t>
      </w:r>
      <w:r w:rsidRPr="000972CB">
        <w:rPr>
          <w:color w:val="FF0000"/>
        </w:rPr>
        <w:t>{Insert Documentation Repository Name}</w:t>
      </w:r>
      <w:r w:rsidR="005E7FBA">
        <w:t xml:space="preserve"> request. </w:t>
      </w:r>
      <w:r w:rsidR="005E7FBA" w:rsidRPr="000972CB">
        <w:rPr>
          <w:rStyle w:val="ControlBreadcrumbChar"/>
        </w:rPr>
        <w:t>[PL-8 (c)]</w:t>
      </w:r>
    </w:p>
    <w:p w14:paraId="138CB878" w14:textId="6EB6BE8E" w:rsidR="00846A5B" w:rsidRPr="00846A5B" w:rsidRDefault="00FA1618" w:rsidP="00552E9A">
      <w:pPr>
        <w:pStyle w:val="Heading2"/>
      </w:pPr>
      <w:r>
        <w:t>Baseline Selection [PL-10]</w:t>
      </w:r>
    </w:p>
    <w:p w14:paraId="24134D64" w14:textId="45DB345D" w:rsidR="00846A5B" w:rsidRDefault="000972CB" w:rsidP="0086229F">
      <w:pPr>
        <w:pStyle w:val="BodyText"/>
        <w:spacing w:after="0" w:line="240" w:lineRule="auto"/>
      </w:pPr>
      <w:r w:rsidRPr="000972CB">
        <w:rPr>
          <w:color w:val="FF0000"/>
        </w:rPr>
        <w:t>{Insert Company Name}</w:t>
      </w:r>
      <w:r w:rsidR="0086229F" w:rsidRPr="0086229F">
        <w:t xml:space="preserve"> adheres to the </w:t>
      </w:r>
      <w:r>
        <w:t>State</w:t>
      </w:r>
      <w:r w:rsidR="0086229F" w:rsidRPr="0086229F">
        <w:t xml:space="preserve">RAMP Moderate baseline for the </w:t>
      </w:r>
      <w:r w:rsidRPr="000972CB">
        <w:rPr>
          <w:color w:val="FF0000"/>
        </w:rPr>
        <w:t>{Insert Product Name}</w:t>
      </w:r>
      <w:r w:rsidR="0086229F" w:rsidRPr="0086229F">
        <w:t xml:space="preserve"> Information System.</w:t>
      </w:r>
    </w:p>
    <w:p w14:paraId="16E4F201" w14:textId="72D7F4A9" w:rsidR="00846A5B" w:rsidRPr="00846A5B" w:rsidRDefault="00FA1618" w:rsidP="00552E9A">
      <w:pPr>
        <w:pStyle w:val="Heading2"/>
      </w:pPr>
      <w:r>
        <w:t>Baseline Tailoring [PL-11]</w:t>
      </w:r>
    </w:p>
    <w:p w14:paraId="07139FC5" w14:textId="617C4B0E" w:rsidR="00846A5B" w:rsidRDefault="003B27DD" w:rsidP="00330B9B">
      <w:pPr>
        <w:pStyle w:val="BodyText"/>
        <w:spacing w:after="0" w:line="240" w:lineRule="auto"/>
      </w:pPr>
      <w:r w:rsidRPr="003B27DD">
        <w:t xml:space="preserve">In the event that </w:t>
      </w:r>
      <w:r w:rsidR="000972CB" w:rsidRPr="000972CB">
        <w:rPr>
          <w:color w:val="FF0000"/>
        </w:rPr>
        <w:t>{Insert Company Name}</w:t>
      </w:r>
      <w:r w:rsidRPr="003B27DD">
        <w:t xml:space="preserve"> would need to tailor the </w:t>
      </w:r>
      <w:r w:rsidR="000972CB">
        <w:t>State</w:t>
      </w:r>
      <w:r w:rsidRPr="003B27DD">
        <w:t xml:space="preserve">RAMP Moderate baseline, tailoring decisions would be discussed and approved by the Information Security Manager and the customer Authorizing Official </w:t>
      </w:r>
      <w:r w:rsidR="000972CB">
        <w:t xml:space="preserve">or </w:t>
      </w:r>
      <w:r w:rsidR="000972CB" w:rsidRPr="000972CB">
        <w:rPr>
          <w:color w:val="FF0000"/>
        </w:rPr>
        <w:t>StateRAMP</w:t>
      </w:r>
      <w:r w:rsidR="000972CB">
        <w:t xml:space="preserve"> Board Members </w:t>
      </w:r>
      <w:r w:rsidRPr="003B27DD">
        <w:t>when appropriate. These tailoring decisions would be documented in the respective procedure documents.</w:t>
      </w:r>
    </w:p>
    <w:p w14:paraId="5C2AF184" w14:textId="0E4BBA63" w:rsidR="00C412CD" w:rsidRDefault="00C412CD" w:rsidP="00824F9C">
      <w:pPr>
        <w:pStyle w:val="BodyText"/>
        <w:spacing w:after="0" w:line="240" w:lineRule="auto"/>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36373" w14:textId="77777777" w:rsidR="00AF54FD" w:rsidRDefault="00AF54FD" w:rsidP="00B759CD">
      <w:pPr>
        <w:spacing w:after="0" w:line="240" w:lineRule="auto"/>
      </w:pPr>
      <w:r>
        <w:separator/>
      </w:r>
    </w:p>
  </w:endnote>
  <w:endnote w:type="continuationSeparator" w:id="0">
    <w:p w14:paraId="5FCD4DF7" w14:textId="77777777" w:rsidR="00AF54FD" w:rsidRDefault="00AF54FD" w:rsidP="00B759CD">
      <w:pPr>
        <w:spacing w:after="0" w:line="240" w:lineRule="auto"/>
      </w:pPr>
      <w:r>
        <w:continuationSeparator/>
      </w:r>
    </w:p>
  </w:endnote>
  <w:endnote w:type="continuationNotice" w:id="1">
    <w:p w14:paraId="24F518B7" w14:textId="77777777" w:rsidR="00AF54FD" w:rsidRDefault="00AF54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1F0CA" w14:textId="77777777" w:rsidR="00AF54FD" w:rsidRDefault="00AF54FD" w:rsidP="00B759CD">
      <w:pPr>
        <w:spacing w:after="0" w:line="240" w:lineRule="auto"/>
      </w:pPr>
      <w:r>
        <w:separator/>
      </w:r>
    </w:p>
  </w:footnote>
  <w:footnote w:type="continuationSeparator" w:id="0">
    <w:p w14:paraId="070EA38F" w14:textId="77777777" w:rsidR="00AF54FD" w:rsidRDefault="00AF54FD" w:rsidP="00B759CD">
      <w:pPr>
        <w:spacing w:after="0" w:line="240" w:lineRule="auto"/>
      </w:pPr>
      <w:r>
        <w:continuationSeparator/>
      </w:r>
    </w:p>
  </w:footnote>
  <w:footnote w:type="continuationNotice" w:id="1">
    <w:p w14:paraId="7BC87014" w14:textId="77777777" w:rsidR="00AF54FD" w:rsidRDefault="00AF54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C804ED"/>
    <w:multiLevelType w:val="hybridMultilevel"/>
    <w:tmpl w:val="F0F8DE7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027416"/>
    <w:multiLevelType w:val="hybridMultilevel"/>
    <w:tmpl w:val="7F6E2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C05FAB"/>
    <w:multiLevelType w:val="hybridMultilevel"/>
    <w:tmpl w:val="D25E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C5564"/>
    <w:multiLevelType w:val="hybridMultilevel"/>
    <w:tmpl w:val="70863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7"/>
  </w:num>
  <w:num w:numId="4" w16cid:durableId="1243954519">
    <w:abstractNumId w:val="18"/>
  </w:num>
  <w:num w:numId="5" w16cid:durableId="855271242">
    <w:abstractNumId w:val="24"/>
  </w:num>
  <w:num w:numId="6" w16cid:durableId="1623531167">
    <w:abstractNumId w:val="1"/>
  </w:num>
  <w:num w:numId="7" w16cid:durableId="238102443">
    <w:abstractNumId w:val="3"/>
  </w:num>
  <w:num w:numId="8" w16cid:durableId="2102748875">
    <w:abstractNumId w:val="9"/>
  </w:num>
  <w:num w:numId="9" w16cid:durableId="539971958">
    <w:abstractNumId w:val="29"/>
  </w:num>
  <w:num w:numId="10" w16cid:durableId="1631134603">
    <w:abstractNumId w:val="36"/>
  </w:num>
  <w:num w:numId="11" w16cid:durableId="1605262904">
    <w:abstractNumId w:val="33"/>
  </w:num>
  <w:num w:numId="12" w16cid:durableId="435294227">
    <w:abstractNumId w:val="26"/>
  </w:num>
  <w:num w:numId="13" w16cid:durableId="1771661477">
    <w:abstractNumId w:val="21"/>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30"/>
  </w:num>
  <w:num w:numId="23" w16cid:durableId="831718060">
    <w:abstractNumId w:val="7"/>
  </w:num>
  <w:num w:numId="24" w16cid:durableId="1882281332">
    <w:abstractNumId w:val="0"/>
  </w:num>
  <w:num w:numId="25" w16cid:durableId="1403020158">
    <w:abstractNumId w:val="4"/>
  </w:num>
  <w:num w:numId="26" w16cid:durableId="951744104">
    <w:abstractNumId w:val="25"/>
  </w:num>
  <w:num w:numId="27" w16cid:durableId="367536582">
    <w:abstractNumId w:val="27"/>
  </w:num>
  <w:num w:numId="28" w16cid:durableId="1846245622">
    <w:abstractNumId w:val="15"/>
  </w:num>
  <w:num w:numId="29" w16cid:durableId="1604219636">
    <w:abstractNumId w:val="16"/>
  </w:num>
  <w:num w:numId="30" w16cid:durableId="1110125705">
    <w:abstractNumId w:val="23"/>
  </w:num>
  <w:num w:numId="31" w16cid:durableId="590625067">
    <w:abstractNumId w:val="28"/>
  </w:num>
  <w:num w:numId="32" w16cid:durableId="199367329">
    <w:abstractNumId w:val="23"/>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3"/>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1"/>
  </w:num>
  <w:num w:numId="35" w16cid:durableId="486894846">
    <w:abstractNumId w:val="19"/>
  </w:num>
  <w:num w:numId="36" w16cid:durableId="1356493629">
    <w:abstractNumId w:val="31"/>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366489225">
    <w:abstractNumId w:val="2"/>
  </w:num>
  <w:num w:numId="38" w16cid:durableId="598489807">
    <w:abstractNumId w:val="20"/>
  </w:num>
  <w:num w:numId="39" w16cid:durableId="1448235087">
    <w:abstractNumId w:val="6"/>
  </w:num>
  <w:num w:numId="40" w16cid:durableId="1905019713">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1C99"/>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72CB"/>
    <w:rsid w:val="000A1134"/>
    <w:rsid w:val="000A351A"/>
    <w:rsid w:val="000A40D8"/>
    <w:rsid w:val="000A4D42"/>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503"/>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8FD"/>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7D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17"/>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5686"/>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7FBA"/>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0C1D"/>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9F"/>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4A1D"/>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C7F83"/>
    <w:rsid w:val="009D07D4"/>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3F4D"/>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1F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4FD"/>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1BB"/>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30FC"/>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B20"/>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13D1"/>
    <w:rsid w:val="00D422C6"/>
    <w:rsid w:val="00D43279"/>
    <w:rsid w:val="00D43ECE"/>
    <w:rsid w:val="00D44EBD"/>
    <w:rsid w:val="00D44F6A"/>
    <w:rsid w:val="00D45090"/>
    <w:rsid w:val="00D45AAF"/>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5A9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899"/>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5C4"/>
    <w:rsid w:val="00F16684"/>
    <w:rsid w:val="00F169D9"/>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1618"/>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ulletLevel1">
    <w:name w:val="Bullet Level 1"/>
    <w:basedOn w:val="Normal"/>
    <w:link w:val="BulletLevel1Char"/>
    <w:qFormat/>
    <w:rsid w:val="00A03F4D"/>
    <w:pPr>
      <w:spacing w:after="80" w:line="276" w:lineRule="auto"/>
    </w:pPr>
    <w:rPr>
      <w:rFonts w:cstheme="minorHAnsi"/>
      <w:color w:val="000000" w:themeColor="text1"/>
    </w:rPr>
  </w:style>
  <w:style w:type="character" w:customStyle="1" w:styleId="BulletLevel1Char">
    <w:name w:val="Bullet Level 1 Char"/>
    <w:basedOn w:val="DefaultParagraphFont"/>
    <w:link w:val="BulletLevel1"/>
    <w:rsid w:val="00A03F4D"/>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27897883">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AA815-2CDD-4ACE-A264-5D71FADBC63D}"/>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2126</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26</cp:revision>
  <cp:lastPrinted>2020-09-10T14:58:00Z</cp:lastPrinted>
  <dcterms:created xsi:type="dcterms:W3CDTF">2023-12-13T19:17:00Z</dcterms:created>
  <dcterms:modified xsi:type="dcterms:W3CDTF">2024-10-15T16:17:00Z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